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ED1C92" w14:textId="77777777" w:rsidR="00FF2650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專題期初報告</w:t>
      </w:r>
    </w:p>
    <w:p w14:paraId="4E6DCD41" w14:textId="67502CAF" w:rsidR="00FF2650" w:rsidRPr="00E2048E" w:rsidRDefault="00000000">
      <w:pPr>
        <w:pStyle w:val="2"/>
        <w:spacing w:before="0" w:after="120" w:line="275" w:lineRule="auto"/>
        <w:rPr>
          <w:rFonts w:ascii="Google Sans Text" w:hAnsi="Google Sans Text" w:cs="Google Sans Text" w:hint="eastAsia"/>
          <w:color w:val="1B1C1D"/>
        </w:rPr>
      </w:pPr>
      <w:r>
        <w:rPr>
          <w:rFonts w:ascii="Google Sans" w:eastAsia="Google Sans" w:hAnsi="Google Sans" w:cs="Google Sans"/>
          <w:color w:val="1B1C1D"/>
        </w:rPr>
        <w:t>專題題目：</w:t>
      </w:r>
      <w:r w:rsidR="00E2048E">
        <w:rPr>
          <w:rFonts w:asciiTheme="minorEastAsia" w:hAnsiTheme="minorEastAsia" w:cs="Google Sans Text" w:hint="eastAsia"/>
          <w:color w:val="1B1C1D"/>
        </w:rPr>
        <w:t>2D平台遊戲製作-騎士的遠征</w:t>
      </w:r>
    </w:p>
    <w:p w14:paraId="656803A3" w14:textId="2FF078F4" w:rsidR="00FF26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指導教授：</w:t>
      </w:r>
      <w:r w:rsidR="00E2048E" w:rsidRPr="00E2048E">
        <w:rPr>
          <w:rFonts w:ascii="新細明體" w:eastAsia="新細明體" w:hAnsi="新細明體" w:cs="新細明體" w:hint="eastAsia"/>
          <w:color w:val="1B1C1D"/>
        </w:rPr>
        <w:t>黃文楨</w:t>
      </w:r>
      <w:r>
        <w:rPr>
          <w:rFonts w:ascii="Google Sans Text" w:eastAsia="Google Sans Text" w:hAnsi="Google Sans Text" w:cs="Google Sans Text"/>
          <w:color w:val="1B1C1D"/>
        </w:rPr>
        <w:t xml:space="preserve"> 教授</w:t>
      </w:r>
    </w:p>
    <w:p w14:paraId="626079ED" w14:textId="77777777" w:rsidR="00FF2650" w:rsidRDefault="00FF26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tbl>
      <w:tblPr>
        <w:tblStyle w:val="a5"/>
        <w:tblW w:w="55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3"/>
        <w:gridCol w:w="2763"/>
      </w:tblGrid>
      <w:tr w:rsidR="00E2048E" w14:paraId="7151AF64" w14:textId="77777777" w:rsidTr="00E2048E">
        <w:trPr>
          <w:trHeight w:val="475"/>
        </w:trPr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3260A6" w14:textId="77777777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學號</w:t>
            </w:r>
          </w:p>
        </w:tc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B29B31" w14:textId="77777777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姓名</w:t>
            </w:r>
          </w:p>
        </w:tc>
      </w:tr>
      <w:tr w:rsidR="00E2048E" w14:paraId="446A7BF4" w14:textId="77777777" w:rsidTr="00E2048E">
        <w:trPr>
          <w:trHeight w:val="475"/>
        </w:trPr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C28929" w14:textId="1DF481AF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C112118214</w:t>
            </w:r>
          </w:p>
        </w:tc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14D138" w14:textId="3C01BC12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proofErr w:type="gramStart"/>
            <w:r>
              <w:rPr>
                <w:rFonts w:hint="eastAsia"/>
                <w:color w:val="000000"/>
              </w:rPr>
              <w:t>陳書緯</w:t>
            </w:r>
            <w:proofErr w:type="gramEnd"/>
          </w:p>
        </w:tc>
      </w:tr>
      <w:tr w:rsidR="00E2048E" w14:paraId="487CF96B" w14:textId="77777777" w:rsidTr="00E2048E">
        <w:trPr>
          <w:trHeight w:val="475"/>
        </w:trPr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221283" w14:textId="4382E36B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 w:rsidRPr="00AC3CBB">
              <w:rPr>
                <w:color w:val="000000"/>
              </w:rPr>
              <w:t>c112118241</w:t>
            </w:r>
          </w:p>
        </w:tc>
        <w:tc>
          <w:tcPr>
            <w:tcW w:w="2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2D0CD8" w14:textId="225A8D7F" w:rsidR="00E2048E" w:rsidRDefault="00E2048E" w:rsidP="00AC3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黃宇翔</w:t>
            </w:r>
          </w:p>
        </w:tc>
      </w:tr>
    </w:tbl>
    <w:p w14:paraId="68301FEF" w14:textId="1EEFD20E" w:rsidR="00E2048E" w:rsidRPr="00AC3CBB" w:rsidRDefault="00E204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 w:hint="eastAsia"/>
        </w:rPr>
      </w:pPr>
    </w:p>
    <w:p w14:paraId="103BF05D" w14:textId="119CB2C5" w:rsidR="00FF26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提交日期：</w:t>
      </w:r>
      <w:r>
        <w:rPr>
          <w:rFonts w:ascii="Google Sans Text" w:eastAsia="Google Sans Text" w:hAnsi="Google Sans Text" w:cs="Google Sans Text"/>
          <w:color w:val="1B1C1D"/>
        </w:rPr>
        <w:t xml:space="preserve"> 中華民國 </w:t>
      </w:r>
      <w:r w:rsidR="00AC3CBB">
        <w:rPr>
          <w:rFonts w:ascii="Google Sans Text" w:hAnsi="Google Sans Text" w:cs="Google Sans Text" w:hint="eastAsia"/>
          <w:color w:val="1B1C1D"/>
        </w:rPr>
        <w:t>114</w:t>
      </w:r>
      <w:r>
        <w:rPr>
          <w:rFonts w:ascii="Google Sans Text" w:eastAsia="Google Sans Text" w:hAnsi="Google Sans Text" w:cs="Google Sans Text"/>
          <w:color w:val="1B1C1D"/>
        </w:rPr>
        <w:t xml:space="preserve"> 年 </w:t>
      </w:r>
      <w:r w:rsidR="00AC3CBB">
        <w:rPr>
          <w:rFonts w:ascii="Google Sans Text" w:hAnsi="Google Sans Text" w:cs="Google Sans Text" w:hint="eastAsia"/>
          <w:color w:val="1B1C1D"/>
        </w:rPr>
        <w:t>10</w:t>
      </w:r>
      <w:r>
        <w:rPr>
          <w:rFonts w:ascii="Google Sans Text" w:eastAsia="Google Sans Text" w:hAnsi="Google Sans Text" w:cs="Google Sans Text"/>
          <w:color w:val="1B1C1D"/>
        </w:rPr>
        <w:t xml:space="preserve"> 月 </w:t>
      </w:r>
      <w:r w:rsidR="00AC3CBB">
        <w:rPr>
          <w:rFonts w:ascii="Google Sans Text" w:hAnsi="Google Sans Text" w:cs="Google Sans Text" w:hint="eastAsia"/>
          <w:color w:val="1B1C1D"/>
        </w:rPr>
        <w:t>9</w:t>
      </w:r>
      <w:r>
        <w:rPr>
          <w:rFonts w:ascii="Google Sans Text" w:eastAsia="Google Sans Text" w:hAnsi="Google Sans Text" w:cs="Google Sans Text"/>
          <w:color w:val="1B1C1D"/>
        </w:rPr>
        <w:t xml:space="preserve"> 日</w:t>
      </w:r>
    </w:p>
    <w:p w14:paraId="6680D8CE" w14:textId="77777777" w:rsidR="00FF2650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摘要</w:t>
      </w:r>
    </w:p>
    <w:p w14:paraId="780A3970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摘要是整份報告的濃縮，建議在完成所有章節後再撰寫。內容應簡要說明：(1)研究動機與所要解決的問題；(2)您們提出的解決方案或研究方法；(3)預期達成的結果與貢獻。長度建議在300−500字之間。</w:t>
      </w:r>
    </w:p>
    <w:p w14:paraId="3B4A7F64" w14:textId="47A746E4" w:rsidR="00FF26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關鍵字：</w:t>
      </w:r>
      <w:r w:rsidR="004E3349">
        <w:rPr>
          <w:rFonts w:ascii="新細明體" w:eastAsia="新細明體" w:hAnsi="新細明體" w:cs="新細明體" w:hint="eastAsia"/>
          <w:color w:val="1B1C1D"/>
        </w:rPr>
        <w:t>遊戲製作、</w:t>
      </w:r>
      <w:r w:rsidR="004E3349">
        <w:rPr>
          <w:rFonts w:ascii="Google Sans Text" w:eastAsia="Google Sans Text" w:hAnsi="Google Sans Text" w:cs="Google Sans Text"/>
          <w:color w:val="1B1C1D"/>
        </w:rPr>
        <w:t xml:space="preserve"> </w:t>
      </w:r>
    </w:p>
    <w:p w14:paraId="3405E2FD" w14:textId="77777777" w:rsidR="00FF2650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第一章 緒論</w:t>
      </w:r>
    </w:p>
    <w:p w14:paraId="60E1DE92" w14:textId="77777777" w:rsidR="00FF265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1.1 研究背景與動機</w:t>
      </w:r>
    </w:p>
    <w:p w14:paraId="1728F56D" w14:textId="70A48684" w:rsidR="00FF2650" w:rsidRDefault="00C36606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  <w:r>
        <w:rPr>
          <w:rFonts w:ascii="新細明體" w:eastAsia="新細明體" w:hAnsi="新細明體" w:cs="新細明體" w:hint="eastAsia"/>
          <w:color w:val="1B1C1D"/>
        </w:rPr>
        <w:t>隨著硬體效能及遊戲引擎的進步，遊戲畫面與體驗都有了巨大的提升，遊戲對人們來說早已不只是娛樂，而是一種藝術創作。</w:t>
      </w:r>
    </w:p>
    <w:p w14:paraId="339EC71C" w14:textId="77777777" w:rsidR="00C36606" w:rsidRDefault="00C36606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</w:p>
    <w:p w14:paraId="3070ED36" w14:textId="75D57B97" w:rsidR="00C36606" w:rsidRDefault="00C36606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  <w:r>
        <w:rPr>
          <w:rFonts w:ascii="新細明體" w:eastAsia="新細明體" w:hAnsi="新細明體" w:cs="新細明體" w:hint="eastAsia"/>
          <w:color w:val="1B1C1D"/>
        </w:rPr>
        <w:t>現今不只有耗費巨資製作精良的3A大作，也有由小型工作室甚至是個人創作出的遊戲作品，也許畫質無法與3A大作相比，但許多獨立遊戲以創新的玩法及深刻的敘事打動了玩家，證明了只要有熱情及創意，</w:t>
      </w:r>
      <w:r w:rsidR="0092095A">
        <w:rPr>
          <w:rFonts w:ascii="新細明體" w:eastAsia="新細明體" w:hAnsi="新細明體" w:cs="新細明體" w:hint="eastAsia"/>
          <w:color w:val="1B1C1D"/>
        </w:rPr>
        <w:t>就有機會能創造出優質的</w:t>
      </w:r>
      <w:proofErr w:type="gramStart"/>
      <w:r w:rsidR="0092095A">
        <w:rPr>
          <w:rFonts w:ascii="新細明體" w:eastAsia="新細明體" w:hAnsi="新細明體" w:cs="新細明體" w:hint="eastAsia"/>
          <w:color w:val="1B1C1D"/>
        </w:rPr>
        <w:t>遊戲做品</w:t>
      </w:r>
      <w:proofErr w:type="gramEnd"/>
      <w:r w:rsidR="0092095A">
        <w:rPr>
          <w:rFonts w:ascii="新細明體" w:eastAsia="新細明體" w:hAnsi="新細明體" w:cs="新細明體" w:hint="eastAsia"/>
          <w:color w:val="1B1C1D"/>
        </w:rPr>
        <w:t>。</w:t>
      </w:r>
    </w:p>
    <w:p w14:paraId="22CF69C1" w14:textId="77777777" w:rsidR="0092095A" w:rsidRDefault="0092095A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</w:p>
    <w:p w14:paraId="73154835" w14:textId="659BC0AF" w:rsidR="0092095A" w:rsidRDefault="0092095A" w:rsidP="000528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新細明體" w:eastAsia="新細明體" w:hAnsi="新細明體" w:cs="新細明體"/>
          <w:color w:val="1B1C1D"/>
        </w:rPr>
      </w:pPr>
      <w:r>
        <w:rPr>
          <w:rFonts w:ascii="新細明體" w:eastAsia="新細明體" w:hAnsi="新細明體" w:cs="新細明體" w:hint="eastAsia"/>
          <w:color w:val="1B1C1D"/>
        </w:rPr>
        <w:t>我們小組平常玩遊戲時，常常會萌生各種想法，比如某一關能夠簡單點或困難點，或者是這款遊戲的玩法如果</w:t>
      </w:r>
      <w:proofErr w:type="gramStart"/>
      <w:r>
        <w:rPr>
          <w:rFonts w:ascii="新細明體" w:eastAsia="新細明體" w:hAnsi="新細明體" w:cs="新細明體" w:hint="eastAsia"/>
          <w:color w:val="1B1C1D"/>
        </w:rPr>
        <w:t>能夠能夠</w:t>
      </w:r>
      <w:proofErr w:type="gramEnd"/>
      <w:r>
        <w:rPr>
          <w:rFonts w:ascii="新細明體" w:eastAsia="新細明體" w:hAnsi="新細明體" w:cs="新細明體" w:hint="eastAsia"/>
          <w:color w:val="1B1C1D"/>
        </w:rPr>
        <w:t>改變或許遊戲會更好玩，這些想法促成了我們專案的題目動機。</w:t>
      </w:r>
    </w:p>
    <w:p w14:paraId="4AD6A7E9" w14:textId="77777777" w:rsidR="0092095A" w:rsidRDefault="0092095A">
      <w:pPr>
        <w:pBdr>
          <w:top w:val="nil"/>
          <w:left w:val="nil"/>
          <w:bottom w:val="nil"/>
          <w:right w:val="nil"/>
          <w:between w:val="nil"/>
        </w:pBdr>
        <w:rPr>
          <w:rFonts w:ascii="新細明體" w:eastAsia="新細明體" w:hAnsi="新細明體" w:cs="新細明體"/>
          <w:color w:val="1B1C1D"/>
        </w:rPr>
      </w:pPr>
    </w:p>
    <w:p w14:paraId="674BDAE1" w14:textId="77777777" w:rsidR="0092095A" w:rsidRDefault="0092095A">
      <w:pPr>
        <w:pBdr>
          <w:top w:val="nil"/>
          <w:left w:val="nil"/>
          <w:bottom w:val="nil"/>
          <w:right w:val="nil"/>
          <w:between w:val="nil"/>
        </w:pBdr>
        <w:rPr>
          <w:rFonts w:ascii="新細明體" w:eastAsia="新細明體" w:hAnsi="新細明體" w:cs="新細明體"/>
          <w:color w:val="1B1C1D"/>
        </w:rPr>
      </w:pPr>
    </w:p>
    <w:p w14:paraId="2A917733" w14:textId="77777777" w:rsidR="0092095A" w:rsidRDefault="0092095A">
      <w:pPr>
        <w:pBdr>
          <w:top w:val="nil"/>
          <w:left w:val="nil"/>
          <w:bottom w:val="nil"/>
          <w:right w:val="nil"/>
          <w:between w:val="nil"/>
        </w:pBdr>
        <w:rPr>
          <w:rFonts w:ascii="新細明體" w:eastAsia="新細明體" w:hAnsi="新細明體" w:cs="新細明體"/>
          <w:color w:val="1B1C1D"/>
        </w:rPr>
      </w:pPr>
    </w:p>
    <w:p w14:paraId="1335E0A6" w14:textId="77777777" w:rsidR="0092095A" w:rsidRPr="0092095A" w:rsidRDefault="0092095A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 w:hint="eastAsia"/>
          <w:color w:val="1B1C1D"/>
        </w:rPr>
      </w:pPr>
    </w:p>
    <w:p w14:paraId="195C0295" w14:textId="77777777" w:rsidR="00FF265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1.2 研究目的</w:t>
      </w:r>
    </w:p>
    <w:p w14:paraId="79DBD981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ind w:left="405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條列式地說明您希望透過這個專題達成哪些具體目標。目標應該要明確、可衡量。</w:t>
      </w:r>
    </w:p>
    <w:p w14:paraId="02341FBB" w14:textId="7419297F" w:rsidR="00FF26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目標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一</w:t>
      </w:r>
      <w:proofErr w:type="gramEnd"/>
      <w:r>
        <w:rPr>
          <w:rFonts w:ascii="Google Sans Text" w:eastAsia="Google Sans Text" w:hAnsi="Google Sans Text" w:cs="Google Sans Text"/>
          <w:b/>
          <w:color w:val="1B1C1D"/>
        </w:rPr>
        <w:t>：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4E3349">
        <w:rPr>
          <w:rFonts w:ascii="新細明體" w:eastAsia="新細明體" w:hAnsi="新細明體" w:cs="新細明體" w:hint="eastAsia"/>
          <w:color w:val="1B1C1D"/>
        </w:rPr>
        <w:t>完整開發一個2D平台遊戲，並且能正常遊玩</w:t>
      </w:r>
      <w:r>
        <w:rPr>
          <w:rFonts w:ascii="Google Sans Text" w:eastAsia="Google Sans Text" w:hAnsi="Google Sans Text" w:cs="Google Sans Text"/>
          <w:color w:val="1B1C1D"/>
        </w:rPr>
        <w:t>。</w:t>
      </w:r>
    </w:p>
    <w:p w14:paraId="24B1F1C6" w14:textId="6EE5791A" w:rsidR="00FF26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目標二：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4E3349">
        <w:rPr>
          <w:rFonts w:ascii="新細明體" w:eastAsia="新細明體" w:hAnsi="新細明體" w:cs="新細明體" w:hint="eastAsia"/>
          <w:color w:val="1B1C1D"/>
        </w:rPr>
        <w:t>能夠熟悉Godot這個遊戲引擎的使用</w:t>
      </w:r>
      <w:r>
        <w:rPr>
          <w:rFonts w:ascii="Google Sans Text" w:eastAsia="Google Sans Text" w:hAnsi="Google Sans Text" w:cs="Google Sans Text"/>
          <w:color w:val="1B1C1D"/>
        </w:rPr>
        <w:t>。</w:t>
      </w:r>
    </w:p>
    <w:p w14:paraId="5994EC2F" w14:textId="7A787DBD" w:rsidR="00FF265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目標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三</w:t>
      </w:r>
      <w:proofErr w:type="gramEnd"/>
      <w:r>
        <w:rPr>
          <w:rFonts w:ascii="Google Sans Text" w:eastAsia="Google Sans Text" w:hAnsi="Google Sans Text" w:cs="Google Sans Text"/>
          <w:b/>
          <w:color w:val="1B1C1D"/>
        </w:rPr>
        <w:t>：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="00A73A84">
        <w:rPr>
          <w:rFonts w:ascii="新細明體" w:eastAsia="新細明體" w:hAnsi="新細明體" w:cs="新細明體" w:hint="eastAsia"/>
          <w:color w:val="1B1C1D"/>
        </w:rPr>
        <w:t>遊戲能夠上架到</w:t>
      </w:r>
      <w:r w:rsidR="00A73A84">
        <w:rPr>
          <w:rFonts w:ascii="新細明體" w:eastAsia="新細明體" w:hAnsi="新細明體" w:cs="新細明體"/>
          <w:color w:val="1B1C1D"/>
        </w:rPr>
        <w:t>i</w:t>
      </w:r>
      <w:r w:rsidR="00A73A84">
        <w:rPr>
          <w:rFonts w:ascii="新細明體" w:eastAsia="新細明體" w:hAnsi="新細明體" w:cs="新細明體" w:hint="eastAsia"/>
          <w:color w:val="1B1C1D"/>
        </w:rPr>
        <w:t>tch平台</w:t>
      </w:r>
    </w:p>
    <w:p w14:paraId="41359AD8" w14:textId="77777777" w:rsidR="00FF265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1.3 研究範圍與限制</w:t>
      </w:r>
    </w:p>
    <w:p w14:paraId="40822D28" w14:textId="77777777" w:rsidR="00FF26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研究範圍：</w:t>
      </w:r>
    </w:p>
    <w:p w14:paraId="5D0B2575" w14:textId="77777777" w:rsidR="00FF265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功能範圍：</w:t>
      </w:r>
      <w:r>
        <w:rPr>
          <w:rFonts w:ascii="Google Sans Text" w:eastAsia="Google Sans Text" w:hAnsi="Google Sans Text" w:cs="Google Sans Text"/>
          <w:color w:val="1B1C1D"/>
        </w:rPr>
        <w:t xml:space="preserve"> 明確定義系統將包含哪些核心功能，以及不包含哪些功能。</w:t>
      </w:r>
    </w:p>
    <w:p w14:paraId="0FA8CFC0" w14:textId="77777777" w:rsidR="00FF265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使用者範圍：</w:t>
      </w:r>
      <w:r>
        <w:rPr>
          <w:rFonts w:ascii="Google Sans Text" w:eastAsia="Google Sans Text" w:hAnsi="Google Sans Text" w:cs="Google Sans Text"/>
          <w:color w:val="1B1C1D"/>
        </w:rPr>
        <w:t xml:space="preserve"> 定義系統的目標使用者是誰 (例如：大學生、店家、企業管理者)。</w:t>
      </w:r>
    </w:p>
    <w:p w14:paraId="5A36AED9" w14:textId="77777777" w:rsidR="00FF265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技術範圍：</w:t>
      </w:r>
      <w:r>
        <w:rPr>
          <w:rFonts w:ascii="Google Sans Text" w:eastAsia="Google Sans Text" w:hAnsi="Google Sans Text" w:cs="Google Sans Text"/>
          <w:color w:val="1B1C1D"/>
        </w:rPr>
        <w:t xml:space="preserve"> 說明將使用的主要技術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棧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(例如：Web 應用、App、特定演算法)。</w:t>
      </w:r>
    </w:p>
    <w:p w14:paraId="7EDE9A36" w14:textId="77777777" w:rsidR="00FF265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研究限制：</w:t>
      </w:r>
    </w:p>
    <w:p w14:paraId="3CCF1296" w14:textId="77777777" w:rsidR="00FF265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時間限制：</w:t>
      </w:r>
      <w:r>
        <w:rPr>
          <w:rFonts w:ascii="Google Sans Text" w:eastAsia="Google Sans Text" w:hAnsi="Google Sans Text" w:cs="Google Sans Text"/>
          <w:color w:val="1B1C1D"/>
        </w:rPr>
        <w:t xml:space="preserve"> 專題需要在特定時間內完成，可能無法涵蓋所有次要功能。</w:t>
      </w:r>
    </w:p>
    <w:p w14:paraId="6F08DFD4" w14:textId="77777777" w:rsidR="00FF265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資源限制：</w:t>
      </w:r>
      <w:r>
        <w:rPr>
          <w:rFonts w:ascii="Google Sans Text" w:eastAsia="Google Sans Text" w:hAnsi="Google Sans Text" w:cs="Google Sans Text"/>
          <w:color w:val="1B1C1D"/>
        </w:rPr>
        <w:t xml:space="preserve"> 說明在硬體、軟體或資料取得上的限制。</w:t>
      </w:r>
    </w:p>
    <w:p w14:paraId="427FB1F7" w14:textId="77777777" w:rsidR="00FF265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技術限制：</w:t>
      </w:r>
      <w:r>
        <w:rPr>
          <w:rFonts w:ascii="Google Sans Text" w:eastAsia="Google Sans Text" w:hAnsi="Google Sans Text" w:cs="Google Sans Text"/>
          <w:color w:val="1B1C1D"/>
        </w:rPr>
        <w:t xml:space="preserve"> 團隊目前技術能力可能無法實現的複雜功能。</w:t>
      </w:r>
    </w:p>
    <w:p w14:paraId="37DB2493" w14:textId="77777777" w:rsidR="00FF2650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第二章 專題時程規劃與分工</w:t>
      </w:r>
    </w:p>
    <w:p w14:paraId="6D16FF0E" w14:textId="77777777" w:rsidR="00FF265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2.1 工作項目分解 (WBS)</w:t>
      </w:r>
    </w:p>
    <w:p w14:paraId="2643AC41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ind w:left="42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將整個專題拆解成數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個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主要任務，再將主要任務細分成更小的工作項目。</w:t>
      </w:r>
    </w:p>
    <w:p w14:paraId="0D34104F" w14:textId="3054392F" w:rsidR="00FF2650" w:rsidRPr="006015CA" w:rsidRDefault="00AD5A2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新細明體" w:eastAsia="新細明體" w:hAnsi="新細明體" w:cs="新細明體" w:hint="eastAsia"/>
          <w:color w:val="1B1C1D"/>
        </w:rPr>
        <w:t>討論主題</w:t>
      </w:r>
      <w:r w:rsidR="003C5926">
        <w:rPr>
          <w:rFonts w:eastAsia="Arial"/>
          <w:color w:val="000000"/>
        </w:rPr>
        <w:br/>
      </w:r>
      <w:r w:rsidR="003C5926">
        <w:rPr>
          <w:rFonts w:ascii="Google Sans Text" w:eastAsia="Google Sans Text" w:hAnsi="Google Sans Text" w:cs="Google Sans Text"/>
          <w:color w:val="1B1C1D"/>
        </w:rPr>
        <w:t xml:space="preserve">1.1. </w:t>
      </w:r>
      <w:r w:rsidRPr="00AD5A2E">
        <w:rPr>
          <w:rFonts w:ascii="新細明體" w:eastAsia="新細明體" w:hAnsi="新細明體" w:cs="新細明體" w:hint="eastAsia"/>
          <w:color w:val="1B1C1D"/>
        </w:rPr>
        <w:t>蒐集遊戲題材與靈感</w:t>
      </w:r>
      <w:r w:rsidR="003C5926">
        <w:rPr>
          <w:rFonts w:eastAsia="Arial"/>
          <w:color w:val="000000"/>
        </w:rPr>
        <w:br/>
      </w:r>
      <w:r w:rsidR="003C5926">
        <w:rPr>
          <w:rFonts w:ascii="Google Sans Text" w:eastAsia="Google Sans Text" w:hAnsi="Google Sans Text" w:cs="Google Sans Text"/>
          <w:color w:val="1B1C1D"/>
        </w:rPr>
        <w:t xml:space="preserve">1.2. </w:t>
      </w:r>
      <w:r w:rsidR="006015CA">
        <w:rPr>
          <w:rFonts w:ascii="新細明體" w:eastAsia="新細明體" w:hAnsi="新細明體" w:cs="新細明體" w:hint="eastAsia"/>
          <w:color w:val="1B1C1D"/>
        </w:rPr>
        <w:t>討論遊戲類型</w:t>
      </w:r>
    </w:p>
    <w:p w14:paraId="0B38660A" w14:textId="765413C4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新細明體" w:eastAsia="新細明體" w:hAnsi="新細明體" w:cs="新細明體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</w:t>
      </w:r>
      <w:r>
        <w:rPr>
          <w:rFonts w:ascii="Google Sans Text" w:hAnsi="Google Sans Text" w:cs="Google Sans Text" w:hint="eastAsia"/>
          <w:color w:val="1B1C1D"/>
        </w:rPr>
        <w:t>3</w:t>
      </w:r>
      <w:r>
        <w:rPr>
          <w:rFonts w:ascii="Google Sans Text" w:eastAsia="Google Sans Text" w:hAnsi="Google Sans Text" w:cs="Google Sans Text"/>
          <w:color w:val="1B1C1D"/>
        </w:rPr>
        <w:t xml:space="preserve">. </w:t>
      </w:r>
      <w:r>
        <w:rPr>
          <w:rFonts w:ascii="新細明體" w:eastAsia="新細明體" w:hAnsi="新細明體" w:cs="新細明體" w:hint="eastAsia"/>
          <w:color w:val="1B1C1D"/>
        </w:rPr>
        <w:t>決定遊戲主題</w:t>
      </w:r>
    </w:p>
    <w:p w14:paraId="670CFEE9" w14:textId="0B92B21D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hAnsi="Google Sans Text" w:cs="Google Sans Text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1.4</w:t>
      </w:r>
      <w:r>
        <w:rPr>
          <w:rFonts w:ascii="Google Sans Text" w:hAnsi="Google Sans Text" w:cs="Google Sans Text" w:hint="eastAsia"/>
          <w:color w:val="1B1C1D"/>
        </w:rPr>
        <w:t>確立團隊分工</w:t>
      </w:r>
    </w:p>
    <w:p w14:paraId="2141586A" w14:textId="77777777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hint="eastAsia"/>
        </w:rPr>
      </w:pPr>
    </w:p>
    <w:p w14:paraId="2162603F" w14:textId="62F6974B" w:rsidR="00FF2650" w:rsidRPr="006015CA" w:rsidRDefault="003C59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新細明體" w:eastAsia="新細明體" w:hAnsi="新細明體" w:cs="新細明體" w:hint="eastAsia"/>
          <w:color w:val="1B1C1D"/>
        </w:rPr>
        <w:t>遊戲</w:t>
      </w:r>
      <w:r w:rsidR="006015CA">
        <w:rPr>
          <w:rFonts w:ascii="新細明體" w:eastAsia="新細明體" w:hAnsi="新細明體" w:cs="新細明體" w:hint="eastAsia"/>
          <w:color w:val="1B1C1D"/>
        </w:rPr>
        <w:t>規劃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 xml:space="preserve">2.1. </w:t>
      </w:r>
      <w:r w:rsidR="006015CA">
        <w:rPr>
          <w:rFonts w:ascii="新細明體" w:eastAsia="新細明體" w:hAnsi="新細明體" w:cs="新細明體" w:hint="eastAsia"/>
          <w:color w:val="1B1C1D"/>
        </w:rPr>
        <w:t>撰寫遊戲設計書(GDD)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 xml:space="preserve">2.2. </w:t>
      </w:r>
      <w:r w:rsidR="006015CA">
        <w:rPr>
          <w:rFonts w:ascii="新細明體" w:eastAsia="新細明體" w:hAnsi="新細明體" w:cs="新細明體" w:hint="eastAsia"/>
          <w:color w:val="1B1C1D"/>
        </w:rPr>
        <w:t>設定遊戲目標</w:t>
      </w:r>
    </w:p>
    <w:p w14:paraId="71ADD803" w14:textId="153AD063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Theme="minorHAnsi" w:hAnsiTheme="minorHAnsi" w:cs="Google Sans Text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2.3.</w:t>
      </w:r>
      <w:r>
        <w:rPr>
          <w:rFonts w:ascii="Google Sans Text" w:hAnsi="Google Sans Text" w:cs="Google Sans Text" w:hint="eastAsia"/>
          <w:color w:val="1B1C1D"/>
        </w:rPr>
        <w:t>定義角色、敵人、道具、關卡數量</w:t>
      </w:r>
    </w:p>
    <w:p w14:paraId="527DD6C9" w14:textId="62EDE9E4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Theme="minorHAnsi" w:hAnsiTheme="minorHAnsi" w:hint="eastAsia"/>
        </w:rPr>
      </w:pPr>
      <w:r>
        <w:rPr>
          <w:rFonts w:ascii="Google Sans Text" w:hAnsi="Google Sans Text" w:cs="Google Sans Text" w:hint="eastAsia"/>
          <w:color w:val="1B1C1D"/>
        </w:rPr>
        <w:t>2.4.</w:t>
      </w:r>
      <w:r>
        <w:rPr>
          <w:rFonts w:ascii="Google Sans Text" w:hAnsi="Google Sans Text" w:cs="Google Sans Text" w:hint="eastAsia"/>
          <w:color w:val="1B1C1D"/>
        </w:rPr>
        <w:t>規劃介面</w:t>
      </w:r>
      <w:r>
        <w:rPr>
          <w:rFonts w:ascii="Google Sans Text" w:hAnsi="Google Sans Text" w:cs="Google Sans Text" w:hint="eastAsia"/>
          <w:color w:val="1B1C1D"/>
        </w:rPr>
        <w:t>(UI)</w:t>
      </w:r>
      <w:r>
        <w:rPr>
          <w:rFonts w:ascii="Google Sans Text" w:hAnsi="Google Sans Text" w:cs="Google Sans Text" w:hint="eastAsia"/>
          <w:color w:val="1B1C1D"/>
        </w:rPr>
        <w:t>、音效及動畫需求</w:t>
      </w:r>
    </w:p>
    <w:p w14:paraId="5613178B" w14:textId="1CC6E150" w:rsidR="00FF2650" w:rsidRPr="006015CA" w:rsidRDefault="006015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新細明體" w:eastAsia="新細明體" w:hAnsi="新細明體" w:cs="新細明體" w:hint="eastAsia"/>
          <w:color w:val="1B1C1D"/>
        </w:rPr>
        <w:t>遊戲地圖設計</w:t>
      </w:r>
      <w:r w:rsidR="00000000">
        <w:rPr>
          <w:rFonts w:ascii="Google Sans Text" w:eastAsia="Google Sans Text" w:hAnsi="Google Sans Text" w:cs="Google Sans Text"/>
          <w:color w:val="1B1C1D"/>
        </w:rPr>
        <w:t xml:space="preserve"> </w:t>
      </w:r>
      <w:r w:rsidR="00000000">
        <w:rPr>
          <w:rFonts w:eastAsia="Arial"/>
          <w:color w:val="000000"/>
        </w:rPr>
        <w:br/>
      </w:r>
      <w:r w:rsidR="00000000">
        <w:rPr>
          <w:rFonts w:ascii="Google Sans Text" w:eastAsia="Google Sans Text" w:hAnsi="Google Sans Text" w:cs="Google Sans Text"/>
          <w:color w:val="1B1C1D"/>
        </w:rPr>
        <w:t xml:space="preserve">3.1. </w:t>
      </w:r>
      <w:r>
        <w:rPr>
          <w:rFonts w:ascii="新細明體" w:eastAsia="新細明體" w:hAnsi="新細明體" w:cs="新細明體" w:hint="eastAsia"/>
          <w:color w:val="1B1C1D"/>
        </w:rPr>
        <w:t>設計關卡</w:t>
      </w:r>
      <w:r w:rsidR="00000000">
        <w:rPr>
          <w:rFonts w:eastAsia="Arial"/>
          <w:color w:val="000000"/>
        </w:rPr>
        <w:br/>
      </w:r>
      <w:r w:rsidR="00000000">
        <w:rPr>
          <w:rFonts w:ascii="Google Sans Text" w:eastAsia="Google Sans Text" w:hAnsi="Google Sans Text" w:cs="Google Sans Text"/>
          <w:color w:val="1B1C1D"/>
        </w:rPr>
        <w:t xml:space="preserve">3.2. </w:t>
      </w:r>
      <w:r>
        <w:rPr>
          <w:rFonts w:ascii="新細明體" w:eastAsia="新細明體" w:hAnsi="新細明體" w:cs="新細明體" w:hint="eastAsia"/>
          <w:color w:val="1B1C1D"/>
        </w:rPr>
        <w:t>繪製遊戲關卡</w:t>
      </w:r>
    </w:p>
    <w:p w14:paraId="0C7A8AFB" w14:textId="372CF28A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hAnsi="Google Sans Text" w:cs="Google Sans Text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3.3.</w:t>
      </w:r>
      <w:r>
        <w:rPr>
          <w:rFonts w:ascii="Google Sans Text" w:hAnsi="Google Sans Text" w:cs="Google Sans Text" w:hint="eastAsia"/>
          <w:color w:val="1B1C1D"/>
        </w:rPr>
        <w:t>繪製背景及地形物件</w:t>
      </w:r>
    </w:p>
    <w:p w14:paraId="7D5BA646" w14:textId="6BF7397B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hAnsi="Google Sans Text" w:cs="Google Sans Text"/>
          <w:color w:val="1B1C1D"/>
        </w:rPr>
      </w:pPr>
      <w:r>
        <w:rPr>
          <w:rFonts w:ascii="Google Sans Text" w:hAnsi="Google Sans Text" w:cs="Google Sans Text" w:hint="eastAsia"/>
          <w:color w:val="1B1C1D"/>
        </w:rPr>
        <w:t>3.4</w:t>
      </w:r>
      <w:r>
        <w:rPr>
          <w:rFonts w:ascii="Google Sans Text" w:hAnsi="Google Sans Text" w:cs="Google Sans Text" w:hint="eastAsia"/>
          <w:color w:val="1B1C1D"/>
        </w:rPr>
        <w:t>放置角色、敵人與拾取物件</w:t>
      </w:r>
    </w:p>
    <w:p w14:paraId="69D3296A" w14:textId="77777777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hint="eastAsia"/>
        </w:rPr>
      </w:pPr>
    </w:p>
    <w:p w14:paraId="357B145A" w14:textId="73D87ED6" w:rsidR="00FF2650" w:rsidRDefault="006015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hint="eastAsia"/>
        </w:rPr>
        <w:t>程式開發</w:t>
      </w:r>
    </w:p>
    <w:p w14:paraId="3A52EC24" w14:textId="77777777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 w:hint="eastAsia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lastRenderedPageBreak/>
        <w:t xml:space="preserve">4.1 </w:t>
      </w:r>
      <w:r w:rsidRPr="006015CA">
        <w:rPr>
          <w:rFonts w:ascii="新細明體" w:eastAsia="新細明體" w:hAnsi="新細明體" w:cs="新細明體" w:hint="eastAsia"/>
          <w:color w:val="1B1C1D"/>
        </w:rPr>
        <w:t>建立遊戲主架構（主選單、關卡切換）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1A39E929" w14:textId="695EC3AE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 w:hint="eastAsia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4.2 </w:t>
      </w:r>
      <w:r w:rsidRPr="006015CA">
        <w:rPr>
          <w:rFonts w:ascii="新細明體" w:eastAsia="新細明體" w:hAnsi="新細明體" w:cs="新細明體" w:hint="eastAsia"/>
          <w:color w:val="1B1C1D"/>
        </w:rPr>
        <w:t>撰寫角色控制（移動、跳躍、攻擊、翻滾）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3AB299B2" w14:textId="71AFEB00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 w:hint="eastAsia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4.3 </w:t>
      </w:r>
      <w:r w:rsidRPr="006015CA">
        <w:rPr>
          <w:rFonts w:ascii="新細明體" w:eastAsia="新細明體" w:hAnsi="新細明體" w:cs="新細明體" w:hint="eastAsia"/>
          <w:color w:val="1B1C1D"/>
        </w:rPr>
        <w:t>敵人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AI </w:t>
      </w:r>
      <w:r w:rsidRPr="006015CA">
        <w:rPr>
          <w:rFonts w:ascii="新細明體" w:eastAsia="新細明體" w:hAnsi="新細明體" w:cs="新細明體" w:hint="eastAsia"/>
          <w:color w:val="1B1C1D"/>
        </w:rPr>
        <w:t>與碰撞判定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70BF064C" w14:textId="51500EF8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 w:hint="eastAsia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4.4 </w:t>
      </w:r>
      <w:r w:rsidRPr="006015CA">
        <w:rPr>
          <w:rFonts w:ascii="新細明體" w:eastAsia="新細明體" w:hAnsi="新細明體" w:cs="新細明體" w:hint="eastAsia"/>
          <w:color w:val="1B1C1D"/>
        </w:rPr>
        <w:t>加入遊戲物理、分數系統、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UI </w:t>
      </w:r>
      <w:r w:rsidRPr="006015CA">
        <w:rPr>
          <w:rFonts w:ascii="新細明體" w:eastAsia="新細明體" w:hAnsi="新細明體" w:cs="新細明體" w:hint="eastAsia"/>
          <w:color w:val="1B1C1D"/>
        </w:rPr>
        <w:t>介面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77FA4684" w14:textId="4FCA774B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新細明體" w:eastAsia="新細明體" w:hAnsi="新細明體" w:cs="新細明體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4.5 </w:t>
      </w:r>
      <w:r w:rsidRPr="006015CA">
        <w:rPr>
          <w:rFonts w:ascii="新細明體" w:eastAsia="新細明體" w:hAnsi="新細明體" w:cs="新細明體" w:hint="eastAsia"/>
          <w:color w:val="1B1C1D"/>
        </w:rPr>
        <w:t>整合音效與動畫</w:t>
      </w:r>
    </w:p>
    <w:p w14:paraId="4CB0776D" w14:textId="77777777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新細明體" w:eastAsia="新細明體" w:hAnsi="新細明體" w:cs="新細明體" w:hint="eastAsia"/>
          <w:color w:val="1B1C1D"/>
        </w:rPr>
      </w:pPr>
    </w:p>
    <w:p w14:paraId="47D34322" w14:textId="68B9C8FB" w:rsidR="006015CA" w:rsidRDefault="006015CA" w:rsidP="006015C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hint="eastAsia"/>
        </w:rPr>
        <w:t>遊戲測試</w:t>
      </w:r>
    </w:p>
    <w:p w14:paraId="423FFEA4" w14:textId="77777777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 w:hint="eastAsia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5.1 </w:t>
      </w:r>
      <w:r w:rsidRPr="006015CA">
        <w:rPr>
          <w:rFonts w:ascii="新細明體" w:eastAsia="新細明體" w:hAnsi="新細明體" w:cs="新細明體" w:hint="eastAsia"/>
          <w:color w:val="1B1C1D"/>
        </w:rPr>
        <w:t>功能測試（是否有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Bug</w:t>
      </w:r>
      <w:r w:rsidRPr="006015CA">
        <w:rPr>
          <w:rFonts w:ascii="新細明體" w:eastAsia="新細明體" w:hAnsi="新細明體" w:cs="新細明體" w:hint="eastAsia"/>
          <w:color w:val="1B1C1D"/>
        </w:rPr>
        <w:t>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2C18A375" w14:textId="538B10F0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 w:hint="eastAsia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5.2 </w:t>
      </w:r>
      <w:r w:rsidRPr="006015CA">
        <w:rPr>
          <w:rFonts w:ascii="新細明體" w:eastAsia="新細明體" w:hAnsi="新細明體" w:cs="新細明體" w:hint="eastAsia"/>
          <w:color w:val="1B1C1D"/>
        </w:rPr>
        <w:t>關卡難度與平衡測試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48439D17" w14:textId="6C510C6A" w:rsidR="006015CA" w:rsidRP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 w:hint="eastAsia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5.3 </w:t>
      </w:r>
      <w:r w:rsidRPr="006015CA">
        <w:rPr>
          <w:rFonts w:ascii="新細明體" w:eastAsia="新細明體" w:hAnsi="新細明體" w:cs="新細明體" w:hint="eastAsia"/>
          <w:color w:val="1B1C1D"/>
        </w:rPr>
        <w:t>使用者體驗測試（操作順暢度）</w:t>
      </w: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  </w:t>
      </w:r>
    </w:p>
    <w:p w14:paraId="282552AC" w14:textId="0F862DC6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新細明體" w:eastAsia="新細明體" w:hAnsi="新細明體" w:cs="新細明體"/>
          <w:color w:val="1B1C1D"/>
        </w:rPr>
      </w:pPr>
      <w:r w:rsidRPr="006015CA">
        <w:rPr>
          <w:rFonts w:ascii="Google Sans Text" w:eastAsia="Google Sans Text" w:hAnsi="Google Sans Text" w:cs="Google Sans Text" w:hint="eastAsia"/>
          <w:color w:val="1B1C1D"/>
        </w:rPr>
        <w:t xml:space="preserve">5.4 </w:t>
      </w:r>
      <w:r w:rsidRPr="006015CA">
        <w:rPr>
          <w:rFonts w:ascii="新細明體" w:eastAsia="新細明體" w:hAnsi="新細明體" w:cs="新細明體" w:hint="eastAsia"/>
          <w:color w:val="1B1C1D"/>
        </w:rPr>
        <w:t>修正與優化</w:t>
      </w:r>
    </w:p>
    <w:p w14:paraId="08E3F4A2" w14:textId="77777777" w:rsidR="006015CA" w:rsidRDefault="006015CA" w:rsidP="006015C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hAnsi="Google Sans Text" w:cs="Google Sans Text"/>
          <w:color w:val="1B1C1D"/>
        </w:rPr>
      </w:pPr>
    </w:p>
    <w:p w14:paraId="39D9EBC1" w14:textId="4369E635" w:rsidR="00C36606" w:rsidRDefault="00C36606" w:rsidP="00C3660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hint="eastAsia"/>
        </w:rPr>
        <w:t>專案收尾</w:t>
      </w:r>
    </w:p>
    <w:p w14:paraId="5ADA0032" w14:textId="7D6CA6A4" w:rsidR="00C36606" w:rsidRPr="00C36606" w:rsidRDefault="00C36606" w:rsidP="00C36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hint="eastAsia"/>
        </w:rPr>
      </w:pPr>
      <w:r w:rsidRPr="00C36606">
        <w:rPr>
          <w:rFonts w:hint="eastAsia"/>
        </w:rPr>
        <w:t xml:space="preserve">6.1 </w:t>
      </w:r>
      <w:r w:rsidRPr="00C36606">
        <w:rPr>
          <w:rFonts w:hint="eastAsia"/>
        </w:rPr>
        <w:t>撰寫報告或簡報</w:t>
      </w:r>
      <w:r w:rsidRPr="00C36606">
        <w:rPr>
          <w:rFonts w:hint="eastAsia"/>
        </w:rPr>
        <w:t xml:space="preserve">  </w:t>
      </w:r>
    </w:p>
    <w:p w14:paraId="784673B9" w14:textId="1496DD64" w:rsidR="00C36606" w:rsidRPr="00C36606" w:rsidRDefault="00C36606" w:rsidP="00C36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hint="eastAsia"/>
        </w:rPr>
      </w:pPr>
      <w:r w:rsidRPr="00C36606">
        <w:rPr>
          <w:rFonts w:hint="eastAsia"/>
        </w:rPr>
        <w:t xml:space="preserve">6.2 </w:t>
      </w:r>
      <w:r w:rsidRPr="00C36606">
        <w:rPr>
          <w:rFonts w:hint="eastAsia"/>
        </w:rPr>
        <w:t>最終遊戲封裝與上傳</w:t>
      </w:r>
      <w:r w:rsidRPr="00C36606">
        <w:rPr>
          <w:rFonts w:hint="eastAsia"/>
        </w:rPr>
        <w:t xml:space="preserve">  </w:t>
      </w:r>
    </w:p>
    <w:p w14:paraId="1C95CCAE" w14:textId="014C0BEE" w:rsidR="00C36606" w:rsidRPr="00C36606" w:rsidRDefault="00C36606" w:rsidP="00C36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  <w:rPr>
          <w:rFonts w:hint="eastAsia"/>
        </w:rPr>
      </w:pPr>
      <w:r w:rsidRPr="00C36606">
        <w:rPr>
          <w:rFonts w:hint="eastAsia"/>
        </w:rPr>
        <w:t xml:space="preserve">6.3 </w:t>
      </w:r>
      <w:r w:rsidRPr="00C36606">
        <w:rPr>
          <w:rFonts w:hint="eastAsia"/>
        </w:rPr>
        <w:t>小組成果展示</w:t>
      </w:r>
    </w:p>
    <w:p w14:paraId="4DC886E7" w14:textId="77777777" w:rsidR="00FF265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2.2 甘特圖 (Gantt Chart)</w:t>
      </w:r>
    </w:p>
    <w:p w14:paraId="1F93A817" w14:textId="363CD75C" w:rsidR="00FF2650" w:rsidRDefault="003C5926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 w:rsidRPr="003C5926">
        <w:rPr>
          <w:rFonts w:ascii="Google Sans Text" w:eastAsia="Google Sans Text" w:hAnsi="Google Sans Text" w:cs="Google Sans Text"/>
          <w:b w:val="0"/>
          <w:noProof/>
          <w:color w:val="1B1C1D"/>
          <w:sz w:val="22"/>
          <w:szCs w:val="22"/>
        </w:rPr>
        <w:drawing>
          <wp:inline distT="0" distB="0" distL="0" distR="0" wp14:anchorId="571EA2D6" wp14:editId="6D8E5441">
            <wp:extent cx="5943600" cy="1178560"/>
            <wp:effectExtent l="0" t="0" r="0" b="2540"/>
            <wp:docPr id="378769476" name="圖片 1" descr="一張含有 螢幕擷取畫面, 文字, 行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9476" name="圖片 1" descr="一張含有 螢幕擷取畫面, 文字, 行, 繪圖 的圖片&#10;&#10;AI 產生的內容可能不正確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color w:val="1B1C1D"/>
        </w:rPr>
        <w:t>參考文獻</w:t>
      </w:r>
    </w:p>
    <w:p w14:paraId="7EA43326" w14:textId="77777777" w:rsidR="00FF265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將報告中所有引用的書籍、期刊、網站等資料，依照學術格式(如APA、IEEE)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完整條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列出來。</w:t>
      </w:r>
    </w:p>
    <w:sectPr w:rsidR="00FF265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14D8AA1F-AD7A-4917-B9FB-9E98EF4CA876}"/>
    <w:embedItalic r:id="rId2" w:fontKey="{BB475C6A-4222-4C04-93A5-CAC51EBE808C}"/>
  </w:font>
  <w:font w:name="Google Sans">
    <w:charset w:val="00"/>
    <w:family w:val="auto"/>
    <w:pitch w:val="default"/>
    <w:embedRegular r:id="rId3" w:fontKey="{E4FDDE8F-0E00-4BDE-93DF-C7F2BD15E141}"/>
    <w:embedBold r:id="rId4" w:fontKey="{43DB883F-2762-43CC-ABA2-8DEF82693CF2}"/>
  </w:font>
  <w:font w:name="Google Sans Text">
    <w:charset w:val="00"/>
    <w:family w:val="auto"/>
    <w:pitch w:val="default"/>
    <w:embedRegular r:id="rId5" w:fontKey="{77CB4362-42CF-4E1C-812F-0C52669FC77A}"/>
    <w:embedBold r:id="rId6" w:fontKey="{5A23FB2B-7453-409B-BD45-CA9F83CF0A0F}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51C36DD-C852-4CEA-A381-2F20F3E727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773A9D0D-DC99-4C81-8407-21CD9E3950C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636266"/>
    <w:multiLevelType w:val="multilevel"/>
    <w:tmpl w:val="431AC2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F1F0141"/>
    <w:multiLevelType w:val="multilevel"/>
    <w:tmpl w:val="A75880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02F3C96"/>
    <w:multiLevelType w:val="multilevel"/>
    <w:tmpl w:val="FFE20B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61967CBA"/>
    <w:multiLevelType w:val="multilevel"/>
    <w:tmpl w:val="E026BC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ECA1445"/>
    <w:multiLevelType w:val="multilevel"/>
    <w:tmpl w:val="9FC0F1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84663714">
    <w:abstractNumId w:val="3"/>
  </w:num>
  <w:num w:numId="2" w16cid:durableId="519003514">
    <w:abstractNumId w:val="0"/>
  </w:num>
  <w:num w:numId="3" w16cid:durableId="35283224">
    <w:abstractNumId w:val="4"/>
  </w:num>
  <w:num w:numId="4" w16cid:durableId="999163568">
    <w:abstractNumId w:val="2"/>
  </w:num>
  <w:num w:numId="5" w16cid:durableId="20438174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0"/>
    <w:rsid w:val="00052846"/>
    <w:rsid w:val="00125E4C"/>
    <w:rsid w:val="001B37EE"/>
    <w:rsid w:val="00292FAB"/>
    <w:rsid w:val="003C5926"/>
    <w:rsid w:val="004E3349"/>
    <w:rsid w:val="006015CA"/>
    <w:rsid w:val="0071695B"/>
    <w:rsid w:val="00904B7A"/>
    <w:rsid w:val="0092095A"/>
    <w:rsid w:val="00A73A84"/>
    <w:rsid w:val="00AC3CBB"/>
    <w:rsid w:val="00AD5A2E"/>
    <w:rsid w:val="00C36606"/>
    <w:rsid w:val="00E2048E"/>
    <w:rsid w:val="00F14CE9"/>
    <w:rsid w:val="00FF2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371A0"/>
  <w15:docId w15:val="{D0DBA464-807E-43E8-B150-FE466E9DF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character" w:styleId="a6">
    <w:name w:val="Hyperlink"/>
    <w:basedOn w:val="a0"/>
    <w:uiPriority w:val="99"/>
    <w:unhideWhenUsed/>
    <w:rsid w:val="00AC3CBB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AC3CBB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E20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</Pages>
  <Words>648</Words>
  <Characters>739</Characters>
  <Application>Microsoft Office Word</Application>
  <DocSecurity>0</DocSecurity>
  <Lines>49</Lines>
  <Paragraphs>66</Paragraphs>
  <ScaleCrop>false</ScaleCrop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C112118214</cp:lastModifiedBy>
  <cp:revision>5</cp:revision>
  <dcterms:created xsi:type="dcterms:W3CDTF">2025-10-07T12:52:00Z</dcterms:created>
  <dcterms:modified xsi:type="dcterms:W3CDTF">2025-10-08T16:50:00Z</dcterms:modified>
</cp:coreProperties>
</file>